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6DB6" w14:textId="77777777" w:rsidR="00BF3CD5" w:rsidRDefault="00BF3CD5" w:rsidP="00BF3CD5">
      <w:pPr>
        <w:pStyle w:val="Titolo1"/>
      </w:pPr>
      <w:r w:rsidRPr="00BF3CD5">
        <w:t>Un segno grandioso apparve nel cielo</w:t>
      </w:r>
    </w:p>
    <w:p w14:paraId="42DD9035" w14:textId="77777777" w:rsidR="00BF3CD5" w:rsidRPr="00BF3CD5" w:rsidRDefault="00BF3CD5" w:rsidP="00BF3CD5">
      <w:pPr>
        <w:rPr>
          <w:lang w:val="la-Latn" w:eastAsia="it-IT"/>
        </w:rPr>
      </w:pPr>
    </w:p>
    <w:p w14:paraId="3E4FC5D8" w14:textId="77777777" w:rsidR="00BF3CD5" w:rsidRPr="00BF3CD5" w:rsidRDefault="00BF3CD5" w:rsidP="00BF3CD5">
      <w:pPr>
        <w:jc w:val="both"/>
        <w:rPr>
          <w:rFonts w:ascii="Arial" w:hAnsi="Arial" w:cs="Arial"/>
          <w:sz w:val="28"/>
          <w:szCs w:val="28"/>
          <w:lang w:val="la-Latn" w:eastAsia="it-IT"/>
        </w:rPr>
      </w:pPr>
      <w:r w:rsidRPr="00BF3CD5">
        <w:rPr>
          <w:rFonts w:ascii="Arial" w:hAnsi="Arial" w:cs="Arial"/>
          <w:sz w:val="28"/>
          <w:szCs w:val="28"/>
          <w:lang w:val="la-Latn" w:eastAsia="it-IT"/>
        </w:rPr>
        <w:t xml:space="preserve">Ecco cosa fa il re Artaserse, su suggerimento di Aman, volendo onorare Mardocheo: “Quella notte il Signore tolse il sonno al re, che perciò disse al suo precettore di portargli il libro delle memorie, le cronache, e di dargliene lettura. Egli vi trovò scritto, riguardo a Mardocheo, che egli aveva riferito al re che due eunuchi del re, nel fare la guardia, avevano cercato di aggredire Artaserse. Disse allora il re: «Quale onore o favore abbiamo fatto a Mardocheo?». I servi del re risposero: «Non hai fatto nulla per lui». Mentre il re veniva informato circa la benevolenza di Mardocheo, ecco Aman nel cortile della reggia. Allora il re disse: «Chi c’è nel cortile?». Aman era venuto per dire al re di fare impiccare Mardocheo al palo che egli aveva preparato per lui. I servi del re dissero: «Ecco, Aman è nel cortile della reggia». E il re replicò: «Chiamatelo!». Allora il re disse ad Aman: «Che cosa dovrò fare per l’uomo che io voglio onorare?». Aman disse in cuor suo: «Chi il re vuole onorare se non me?». E rispose al re: «Per l’uomo che il re vuole onorare, i servi del re portino una veste di lino che viene indossata dal re e un cavallo che il re suole cavalcare: siano dati a uno degli amici del re, fra i nobili, e questi ne rivesta l’uomo che il re ama; poi lo faccia salire sul cavallo e si annunci nella piazza della città: “Così sarà per ogni uomo che il re intende onorare”». Il re disse ad Aman: «Come hai detto, così fai a Mardocheo, il Giudeo, che si trova nel cortile della reggia, e non trascurare nulla di quello che hai detto».  Aman prese la veste e il cavallo, rivestì Mardocheo e lo fece salire sul cavallo, passò per la piazza della città annunciando: «Così sarà per ogni uomo che il re intende onorare». Mardocheo ritornò nel cortile della reggia, e Aman tornò a casa sua afflitto e con il capo coperto.  Poi Aman raccontò a Zosara, sua moglie, e ai suoi amici quello che era accaduto. Allora gli amici e la moglie si rivolsero a lui con queste parole: «Se Mardocheo è della stirpe dei Giudei, comincia ad abbassarti davanti a lui, cadendo ai suoi piedi: tu non potrai resistergli, perché il Dio vivente è con lui». Essi stavano ancora parlando, quando giunsero </w:t>
      </w:r>
      <w:r w:rsidRPr="00BF3CD5">
        <w:rPr>
          <w:rFonts w:ascii="Arial" w:hAnsi="Arial" w:cs="Arial"/>
          <w:sz w:val="28"/>
          <w:szCs w:val="28"/>
          <w:lang w:val="la-Latn" w:eastAsia="it-IT"/>
        </w:rPr>
        <w:lastRenderedPageBreak/>
        <w:t xml:space="preserve">gli eunuchi e in fretta portarono Aman al banchetto che Ester aveva preparato (Est 6.1-14).  Dio vuole onorare la Vergine Maria. Qual è il solo modo degno di Dio? Lui la veste con la veste della sua gloria, con la veste della sua divinità, a Lei partecipata in modo specialissimo. Pone il mondo del male sotto i suoi piedi. Mette la Chiesa come fulgida corona sulla sua testa. La costituisce Regine del cielo, della terra, della Chiesa. </w:t>
      </w:r>
    </w:p>
    <w:p w14:paraId="1565CA6F" w14:textId="77777777" w:rsidR="00BF3CD5" w:rsidRPr="00BF3CD5" w:rsidRDefault="00BF3CD5" w:rsidP="00BF3CD5">
      <w:pPr>
        <w:jc w:val="both"/>
        <w:rPr>
          <w:rFonts w:ascii="Arial" w:hAnsi="Arial" w:cs="Arial"/>
          <w:sz w:val="28"/>
          <w:szCs w:val="28"/>
          <w:lang w:val="la-Latn" w:eastAsia="it-IT"/>
        </w:rPr>
      </w:pPr>
      <w:r w:rsidRPr="00BF3CD5">
        <w:rPr>
          <w:rFonts w:ascii="Arial" w:hAnsi="Arial" w:cs="Arial"/>
          <w:sz w:val="28"/>
          <w:szCs w:val="28"/>
          <w:lang w:val="la-Latn" w:eastAsia="it-IT"/>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11,19-12,6). </w:t>
      </w:r>
    </w:p>
    <w:p w14:paraId="66F155E2" w14:textId="7B702342" w:rsidR="00572973" w:rsidRPr="00BF3CD5" w:rsidRDefault="00BF3CD5" w:rsidP="00BF3CD5">
      <w:pPr>
        <w:jc w:val="both"/>
        <w:rPr>
          <w:rFonts w:ascii="Arial" w:hAnsi="Arial" w:cs="Arial"/>
          <w:sz w:val="28"/>
          <w:szCs w:val="28"/>
          <w:lang w:val="la-Latn" w:eastAsia="it-IT"/>
        </w:rPr>
      </w:pPr>
      <w:r w:rsidRPr="00BF3CD5">
        <w:rPr>
          <w:rFonts w:ascii="Arial" w:hAnsi="Arial" w:cs="Arial"/>
          <w:sz w:val="28"/>
          <w:szCs w:val="28"/>
          <w:lang w:val="la-Latn" w:eastAsia="it-IT"/>
        </w:rPr>
        <w:t xml:space="preserve">Ecco ora come Dio onora Salomone: “Il re andò a Gàbaon per offrirvi sacrifici, perché ivi sorgeva l’altura più grande. Su quell’altare Salomone offrì mille olocausti. A Gàbaon il Signore apparve a Salomone in sogno durante la notte. Dio disse: «Chiedimi ciò che vuoi che io ti conceda». 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w:t>
      </w:r>
      <w:r w:rsidRPr="00BF3CD5">
        <w:rPr>
          <w:rFonts w:ascii="Arial" w:hAnsi="Arial" w:cs="Arial"/>
          <w:sz w:val="28"/>
          <w:szCs w:val="28"/>
          <w:lang w:val="la-Latn" w:eastAsia="it-IT"/>
        </w:rPr>
        <w:lastRenderedPageBreak/>
        <w:t>sappia distinguere il bene dal male; infatti chi può governare questo tuo popolo così numeroso?». 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Se poi camminerai nelle mie vie osservando le mie leggi e i miei comandi, come ha fatto Davide, tuo padre, prolungherò anche la tua vita». Salomone si svegliò; ecco, era stato un sogno. Andò a Gerusalemme; stette davanti all’arca dell’alleanza del Signore, offrì olocausti, compì sacrifici di comunione e diede un banchetto per tutti i suoi servi” (1Re 3,4-15). Salomone è colmato da Dio di sapienza. La Vergine Maria è la Madre della Sapienza eterna che nel suo purissimo seno si fa carne. Maria è adornata da Dio di ogni virtù. Nessuna perfezione le manca. Il Signore ha onorato la Vergine Maria trasformano il suo corpo in purissima luce e la sua anima da lui è scelta come sua abitazione eterna. La Vergine Maria fosse è ora la casa di Dio. Dio l’ha resa anche mediatrice tra il Figlio e l’umanità. Veramente grandi cose ha fatto per Lei l’Onnipotente, il cui nome è Santo.</w:t>
      </w:r>
    </w:p>
    <w:sectPr w:rsidR="00572973" w:rsidRPr="00BF3CD5"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CD7D" w14:textId="77777777" w:rsidR="00FC2B2C" w:rsidRDefault="00FC2B2C">
      <w:pPr>
        <w:spacing w:after="0" w:line="240" w:lineRule="auto"/>
      </w:pPr>
      <w:r>
        <w:separator/>
      </w:r>
    </w:p>
  </w:endnote>
  <w:endnote w:type="continuationSeparator" w:id="0">
    <w:p w14:paraId="530A2B10" w14:textId="77777777" w:rsidR="00FC2B2C" w:rsidRDefault="00F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FA96" w14:textId="77777777" w:rsidR="00FC2B2C" w:rsidRDefault="00FC2B2C">
      <w:pPr>
        <w:spacing w:after="0" w:line="240" w:lineRule="auto"/>
      </w:pPr>
      <w:r>
        <w:separator/>
      </w:r>
    </w:p>
  </w:footnote>
  <w:footnote w:type="continuationSeparator" w:id="0">
    <w:p w14:paraId="07E68301" w14:textId="77777777" w:rsidR="00FC2B2C" w:rsidRDefault="00FC2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639BA"/>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BF3CD5"/>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2B2C"/>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5222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2023-09-19T12:57:00Z</dcterms:created>
  <dcterms:modified xsi:type="dcterms:W3CDTF">2023-09-19T12:57:00Z</dcterms:modified>
</cp:coreProperties>
</file>